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FBBE" w14:textId="77777777" w:rsidR="005B3F9E" w:rsidRDefault="00AB3906">
      <w:pPr>
        <w:spacing w:after="60" w:line="240" w:lineRule="auto"/>
        <w:jc w:val="center"/>
      </w:pPr>
      <w:r>
        <w:rPr>
          <w:b/>
        </w:rPr>
        <w:t>9. MELLÉKLET</w:t>
      </w:r>
    </w:p>
    <w:p w14:paraId="00B15B81" w14:textId="77777777" w:rsidR="005B3F9E" w:rsidRDefault="00AB3906">
      <w:pPr>
        <w:spacing w:after="240" w:line="240" w:lineRule="auto"/>
        <w:jc w:val="center"/>
      </w:pPr>
      <w:r>
        <w:rPr>
          <w:b/>
        </w:rPr>
        <w:t>ÖSSZEFÉRHETETLENSÉGI ÉS KIZÁRÓ OKOKRA VONATKOZÓ NYILATKOZAT</w:t>
      </w:r>
    </w:p>
    <w:p w14:paraId="2F100F2C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Ajánlattevő neve/cégneve: [AJÁNLATTEVŐ NEVE]</w:t>
      </w:r>
    </w:p>
    <w:p w14:paraId="1622E461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Székhelye/lakcíme: [SZÉKHELY/LAKCÍM]</w:t>
      </w:r>
    </w:p>
    <w:p w14:paraId="53A0109A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Adószáma/adóazonosító jele: [AZONOSÍTÓ]</w:t>
      </w:r>
    </w:p>
    <w:p w14:paraId="3EA9BE59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Nyilvántartási vagy cégjegyzékszáma: [NYILVÁNTARTÁSI/CÉGJEGYZÉKSZÁM]</w:t>
      </w:r>
    </w:p>
    <w:p w14:paraId="10F828C3" w14:textId="77777777" w:rsidR="005B3F9E" w:rsidRDefault="00AB3906">
      <w:pPr>
        <w:spacing w:after="200" w:line="240" w:lineRule="auto"/>
      </w:pPr>
      <w:r>
        <w:rPr>
          <w:shd w:val="clear" w:color="auto" w:fill="FFF2CC"/>
        </w:rPr>
        <w:t>Képviselő neve és tisztsége: [NÉV, TISZTSÉG]</w:t>
      </w:r>
    </w:p>
    <w:p w14:paraId="1B407ECF" w14:textId="3D22A33B" w:rsidR="005B3F9E" w:rsidRDefault="00AB3906">
      <w:pPr>
        <w:spacing w:after="160" w:line="240" w:lineRule="auto"/>
      </w:pPr>
      <w:r w:rsidRPr="008B6FDD">
        <w:rPr>
          <w:shd w:val="clear" w:color="auto" w:fill="FFF2CC"/>
        </w:rPr>
        <w:t xml:space="preserve">Alulírott, a fenti ajánlattevő képviseletében eljárva, a </w:t>
      </w:r>
      <w:proofErr w:type="spellStart"/>
      <w:r w:rsidR="008B6FDD" w:rsidRPr="008B6FDD">
        <w:rPr>
          <w:shd w:val="clear" w:color="auto" w:fill="FFF2CC"/>
        </w:rPr>
        <w:t>Budapesti</w:t>
      </w:r>
      <w:proofErr w:type="spellEnd"/>
      <w:r w:rsidR="008B6FDD" w:rsidRPr="008B6FDD">
        <w:rPr>
          <w:shd w:val="clear" w:color="auto" w:fill="FFF2CC"/>
        </w:rPr>
        <w:t xml:space="preserve"> </w:t>
      </w:r>
      <w:proofErr w:type="spellStart"/>
      <w:r w:rsidR="008B6FDD" w:rsidRPr="008B6FDD">
        <w:rPr>
          <w:shd w:val="clear" w:color="auto" w:fill="FFF2CC"/>
        </w:rPr>
        <w:t>Gépészeti</w:t>
      </w:r>
      <w:proofErr w:type="spellEnd"/>
      <w:r w:rsidR="008B6FDD" w:rsidRPr="008B6FDD">
        <w:rPr>
          <w:shd w:val="clear" w:color="auto" w:fill="FFF2CC"/>
        </w:rPr>
        <w:t xml:space="preserve"> SZC Bánki Donát Technikum</w:t>
      </w:r>
      <w:r w:rsidRPr="008B6FDD">
        <w:rPr>
          <w:shd w:val="clear" w:color="auto" w:fill="FFF2CC"/>
        </w:rPr>
        <w:t xml:space="preserve"> büféhelyiségének bérbeadására és üzemeltetésére irányuló pályázati eljárásban – büntetőjogi felelősségem tudatában – az alábbi nyilatkozatokat teszem:</w:t>
      </w:r>
    </w:p>
    <w:p w14:paraId="144D86FF" w14:textId="77777777" w:rsidR="005B3F9E" w:rsidRDefault="00AB3906">
      <w:pPr>
        <w:spacing w:line="240" w:lineRule="auto"/>
      </w:pPr>
      <w:r>
        <w:t>1. Az ajánlattevővel szemben nem áll fenn csőd-, felszámolási, végelszámolási, kényszertörlési vagy más, a jogutód nélküli megszüntetésére irányuló eljárás; tevékenységét nem függesztették fel.</w:t>
      </w:r>
    </w:p>
    <w:p w14:paraId="7D409629" w14:textId="77777777" w:rsidR="005B3F9E" w:rsidRDefault="00AB3906">
      <w:pPr>
        <w:spacing w:line="240" w:lineRule="auto"/>
      </w:pPr>
      <w:r>
        <w:t>2. Az ajánlattevőt, illetve természetes személy ajánlattevőt jogerős bírósági vagy hatósági döntés nem tiltja el a pályázat tárgyát képező gazdasági vagy szakmai tevékenység gyakorlásától.</w:t>
      </w:r>
    </w:p>
    <w:p w14:paraId="31CDA592" w14:textId="77777777" w:rsidR="005B3F9E" w:rsidRDefault="00AB3906">
      <w:pPr>
        <w:spacing w:line="240" w:lineRule="auto"/>
      </w:pPr>
      <w:r>
        <w:t>3. Az ajánlattevő a nemzeti vagyonról szóló 2011. évi CXCVI. törvény alapján – amennyiben e követelmény rá alkalmazandó – átlátható szervezetnek minősül, és vállalja, hogy az átláthatósági feltételekben bekövetkező változást haladéktalanul bejelenti.</w:t>
      </w:r>
    </w:p>
    <w:p w14:paraId="3955A37D" w14:textId="77777777" w:rsidR="005B3F9E" w:rsidRDefault="00AB3906">
      <w:pPr>
        <w:spacing w:line="240" w:lineRule="auto"/>
      </w:pPr>
      <w:r>
        <w:t>4. Az ajánlattevőnek nincs olyan lejárt köztartozása, amely miatt a pályázati felhívásban előírt köztartozás-mentességi feltételnek nem felel meg; az erre vonatkozó külön nyilatkozatot és igazolást az ajánlathoz csatolja.</w:t>
      </w:r>
    </w:p>
    <w:p w14:paraId="256DB6E6" w14:textId="77777777" w:rsidR="005B3F9E" w:rsidRDefault="00AB3906">
      <w:pPr>
        <w:pageBreakBefore/>
        <w:spacing w:line="240" w:lineRule="auto"/>
      </w:pPr>
      <w:r>
        <w:lastRenderedPageBreak/>
        <w:t>5. Az ajánlattevő, annak vezető tisztségviselője, képviselője vagy tényleges tulajdonosa nem tagja a pályázati eljárás bírálóbizottságának, nem döntéshozója és nem közreműködője az eljárásnak, továbbá ezeknek a Polgári Törvénykönyv szerinti közeli hozzátartozója vagy hozzátartozója.</w:t>
      </w:r>
    </w:p>
    <w:p w14:paraId="7D0E49C7" w14:textId="77777777" w:rsidR="005B3F9E" w:rsidRDefault="00AB3906">
      <w:pPr>
        <w:spacing w:line="240" w:lineRule="auto"/>
      </w:pPr>
      <w:r>
        <w:t>6. Az ajánlattevő, annak vezető tisztségviselője, képviselője vagy tényleges tulajdonosa és az eljárás döntéshozója, a bírálóbizottság tagja vagy az eljárásban közreműködő személy között nem áll fenn olyan személyes, munkavégzésre irányuló, gazdasági vagy egyéb kapcsolat, amely az eljárás pártatlanságát vagy a verseny tisztaságát veszélyeztetheti.</w:t>
      </w:r>
    </w:p>
    <w:p w14:paraId="28314849" w14:textId="77777777" w:rsidR="005B3F9E" w:rsidRDefault="00AB3906">
      <w:pPr>
        <w:spacing w:line="240" w:lineRule="auto"/>
      </w:pPr>
      <w:r>
        <w:t>7. Az ajánlattevő a pályázati eljárásban nem tett és nem tesz valótlan tartalmú nyilatkozatot, lényeges adatot nem hallgat el, és az ajánlatában közölt adatok, tények és vállalások a valóságnak megfelelnek.</w:t>
      </w:r>
    </w:p>
    <w:p w14:paraId="05AEEF11" w14:textId="77777777" w:rsidR="005B3F9E" w:rsidRDefault="00AB3906">
      <w:pPr>
        <w:spacing w:line="240" w:lineRule="auto"/>
      </w:pPr>
      <w:r>
        <w:t>8. Az ajánlattevővel szemben a pályázati felhívásban vagy annak mellékleteiben meghatározott egyéb kizáró ok nem áll fenn.</w:t>
      </w:r>
    </w:p>
    <w:p w14:paraId="23160AC9" w14:textId="77777777" w:rsidR="005B3F9E" w:rsidRDefault="00AB3906">
      <w:pPr>
        <w:spacing w:after="160" w:line="240" w:lineRule="auto"/>
      </w:pPr>
      <w:r>
        <w:t>Kötelezettséget vállalok arra, hogy ha a jelen nyilatkozatban foglalt körülményekben a pályázati eljárás lezárásáig vagy a szerződéskötésig változás következik be, arról a Budapesti Gépészeti Szakképzési Centrumot haladéktalanul, írásban tájékoztatom.</w:t>
      </w:r>
    </w:p>
    <w:p w14:paraId="1FA88FEC" w14:textId="77777777" w:rsidR="005B3F9E" w:rsidRDefault="00AB3906">
      <w:pPr>
        <w:spacing w:after="240" w:line="240" w:lineRule="auto"/>
      </w:pPr>
      <w:r>
        <w:t>Tudomásul veszem, hogy a valótlan tartalmú nyilatkozat, a kizáró ok elhallgatása vagy az összeférhetetlenség bejelentésének elmulasztása az ajánlat érvénytelenségét, a nyertesi döntés visszavonását, illetve – szerződéskötést követően – a szerződéstervezetben meghatározott jogkövetkezmények alkalmazását eredményezheti.</w:t>
      </w:r>
    </w:p>
    <w:p w14:paraId="20A60E7A" w14:textId="77777777" w:rsidR="005B3F9E" w:rsidRDefault="00AB3906">
      <w:pPr>
        <w:spacing w:after="360" w:line="240" w:lineRule="auto"/>
      </w:pPr>
      <w:r>
        <w:rPr>
          <w:shd w:val="clear" w:color="auto" w:fill="FFF2CC"/>
        </w:rPr>
        <w:t>Kelt: Budapest, [DÁTUM].</w:t>
      </w:r>
    </w:p>
    <w:p w14:paraId="1D862B93" w14:textId="77777777" w:rsidR="005B3F9E" w:rsidRDefault="00AB3906">
      <w:pPr>
        <w:spacing w:after="60" w:line="240" w:lineRule="auto"/>
        <w:jc w:val="center"/>
      </w:pPr>
      <w:r>
        <w:t>………………………………………</w:t>
      </w:r>
    </w:p>
    <w:p w14:paraId="3F42644B" w14:textId="77777777" w:rsidR="005B3F9E" w:rsidRDefault="00AB3906">
      <w:pPr>
        <w:spacing w:after="0" w:line="240" w:lineRule="auto"/>
        <w:jc w:val="center"/>
      </w:pPr>
      <w:r>
        <w:t>Cégszerű aláírás / természetes személy ajánlattevő aláírása</w:t>
      </w:r>
    </w:p>
    <w:sectPr w:rsidR="005B3F9E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A016" w14:textId="77777777" w:rsidR="00855015" w:rsidRDefault="00855015">
      <w:pPr>
        <w:spacing w:after="0" w:line="240" w:lineRule="auto"/>
      </w:pPr>
      <w:r>
        <w:separator/>
      </w:r>
    </w:p>
  </w:endnote>
  <w:endnote w:type="continuationSeparator" w:id="0">
    <w:p w14:paraId="2569995C" w14:textId="77777777" w:rsidR="00855015" w:rsidRDefault="0085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3AD6" w14:textId="77777777" w:rsidR="00E04A29" w:rsidRDefault="00E371A9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2474" w14:textId="77777777" w:rsidR="00855015" w:rsidRDefault="00855015">
      <w:pPr>
        <w:spacing w:after="0" w:line="240" w:lineRule="auto"/>
      </w:pPr>
      <w:r>
        <w:separator/>
      </w:r>
    </w:p>
  </w:footnote>
  <w:footnote w:type="continuationSeparator" w:id="0">
    <w:p w14:paraId="1096C19A" w14:textId="77777777" w:rsidR="00855015" w:rsidRDefault="0085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D59F" w14:textId="77777777" w:rsidR="00E04A29" w:rsidRDefault="00E371A9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1DB9"/>
    <w:rsid w:val="0029639D"/>
    <w:rsid w:val="00326F90"/>
    <w:rsid w:val="005B3F9E"/>
    <w:rsid w:val="00855015"/>
    <w:rsid w:val="008B6FDD"/>
    <w:rsid w:val="008C51C4"/>
    <w:rsid w:val="00AA1D8D"/>
    <w:rsid w:val="00AB3906"/>
    <w:rsid w:val="00B12C44"/>
    <w:rsid w:val="00B47730"/>
    <w:rsid w:val="00B81199"/>
    <w:rsid w:val="00CB0664"/>
    <w:rsid w:val="00E04A29"/>
    <w:rsid w:val="00E371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E8CE7"/>
  <w14:defaultImageDpi w14:val="300"/>
  <w15:docId w15:val="{550BC3CD-EC81-460E-97D4-01E21869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9. melléklet</vt:lpstr>
      <vt:lpstr/>
    </vt:vector>
  </TitlesOfParts>
  <Manager/>
  <Company/>
  <LinksUpToDate>false</LinksUpToDate>
  <CharactersWithSpaces>3050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Straub Zsolt</cp:lastModifiedBy>
  <cp:revision>5</cp:revision>
  <dcterms:created xsi:type="dcterms:W3CDTF">2026-08-27T06:58:00Z</dcterms:created>
  <dcterms:modified xsi:type="dcterms:W3CDTF">2026-08-28T08:04:00Z</dcterms:modified>
  <cp:category/>
</cp:coreProperties>
</file>